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9F04" w14:textId="77777777" w:rsidR="00FF6CE6" w:rsidRDefault="00FF6CE6" w:rsidP="00AB0429">
      <w:pPr>
        <w:pStyle w:val="Textoindependiente"/>
        <w:rPr>
          <w:b/>
        </w:rPr>
      </w:pPr>
    </w:p>
    <w:p w14:paraId="611343C7" w14:textId="77777777" w:rsidR="00FF6CE6" w:rsidRDefault="00FF6CE6" w:rsidP="00AB0429">
      <w:pPr>
        <w:pStyle w:val="Textoindependiente"/>
        <w:rPr>
          <w:b/>
        </w:rPr>
      </w:pPr>
    </w:p>
    <w:p w14:paraId="606EB952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0DDA61A4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0DE09AC3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702E07C2" w14:textId="2AA890D6" w:rsidR="00FF6CE6" w:rsidRPr="00836C33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Categoría </w:t>
      </w:r>
      <w:r w:rsidR="00DA71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17.</w:t>
      </w:r>
      <w:r w:rsidR="00B8140A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2</w:t>
      </w:r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: </w:t>
      </w:r>
      <w:r w:rsidR="00DA71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Publicidad Institucional</w:t>
      </w:r>
      <w:r w:rsidR="00B8140A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 televisiva</w:t>
      </w:r>
    </w:p>
    <w:p w14:paraId="30EC9703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69C17138" w14:textId="77777777" w:rsidR="006613B3" w:rsidRDefault="006613B3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36"/>
          <w:szCs w:val="36"/>
          <w:lang w:eastAsia="es-AR"/>
        </w:rPr>
      </w:pPr>
    </w:p>
    <w:p w14:paraId="3D216808" w14:textId="77777777" w:rsidR="006613B3" w:rsidRDefault="006613B3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36"/>
          <w:szCs w:val="36"/>
          <w:lang w:eastAsia="es-AR"/>
        </w:rPr>
      </w:pPr>
    </w:p>
    <w:p w14:paraId="6FB2BD9E" w14:textId="77777777" w:rsidR="000D706B" w:rsidRPr="000D706B" w:rsidRDefault="000D706B" w:rsidP="00FF6CE6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52"/>
          <w:szCs w:val="52"/>
        </w:rPr>
      </w:pPr>
      <w:r w:rsidRPr="000D706B">
        <w:rPr>
          <w:rFonts w:cstheme="minorHAnsi"/>
          <w:b/>
          <w:sz w:val="52"/>
          <w:szCs w:val="52"/>
        </w:rPr>
        <w:t xml:space="preserve">ESTE PARTIDO </w:t>
      </w:r>
    </w:p>
    <w:p w14:paraId="5A658C0F" w14:textId="37213855" w:rsidR="00FF6CE6" w:rsidRPr="000D706B" w:rsidRDefault="000D706B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52"/>
          <w:szCs w:val="52"/>
          <w:lang w:eastAsia="es-AR"/>
        </w:rPr>
      </w:pPr>
      <w:r w:rsidRPr="000D706B">
        <w:rPr>
          <w:rFonts w:cstheme="minorHAnsi"/>
          <w:b/>
          <w:sz w:val="52"/>
          <w:szCs w:val="52"/>
        </w:rPr>
        <w:t>LO GANAMOS ENTRE TODOS</w:t>
      </w:r>
    </w:p>
    <w:p w14:paraId="04BAF717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13A5E674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5E86B35A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709B5AE9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12FB86F9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PRESENTACIÓN CASO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 </w:t>
      </w:r>
    </w:p>
    <w:p w14:paraId="5675A857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7AC8000C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65B6C285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</w:p>
    <w:p w14:paraId="2F515364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</w:p>
    <w:p w14:paraId="5DF8EC75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</w:p>
    <w:p w14:paraId="31942922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</w:p>
    <w:p w14:paraId="1BFAD505" w14:textId="77777777" w:rsidR="00FF6CE6" w:rsidRPr="00B752B7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  <w:r w:rsidRPr="00B752B7"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  <w:t>JPG GRUPO DE COMUNICACIÓN</w:t>
      </w:r>
    </w:p>
    <w:p w14:paraId="00CAE83A" w14:textId="77777777" w:rsidR="00FF6CE6" w:rsidRPr="00836C33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Equipo: Manuel </w:t>
      </w:r>
      <w:proofErr w:type="spellStart"/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Codó</w:t>
      </w:r>
      <w:proofErr w:type="spellEnd"/>
      <w:r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, Matías Quiñonero, </w:t>
      </w:r>
    </w:p>
    <w:p w14:paraId="033BB085" w14:textId="59F92C48" w:rsidR="00FF6CE6" w:rsidRPr="00836C33" w:rsidRDefault="00A44074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Martín Woodgate</w:t>
      </w:r>
      <w:r w:rsidR="00FF6CE6"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, Juan Pablo Figueroa Casas, </w:t>
      </w:r>
    </w:p>
    <w:p w14:paraId="23B07104" w14:textId="77777777" w:rsidR="00022BDF" w:rsidRDefault="000D706B" w:rsidP="00A440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Adrián</w:t>
      </w:r>
      <w:r w:rsidR="00DA71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 Canío,</w:t>
      </w:r>
      <w:r w:rsidR="00022BDF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 Candelaria Ghione, Pablo Gallardo,</w:t>
      </w:r>
    </w:p>
    <w:p w14:paraId="23EFA1AE" w14:textId="42EC6565" w:rsidR="00FF6CE6" w:rsidRDefault="00022BDF" w:rsidP="00A440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Ramiro Nestosa,</w:t>
      </w:r>
      <w:r w:rsidR="00DA71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>Claudia Arioni</w:t>
      </w:r>
      <w:r w:rsidR="00FF6CE6" w:rsidRPr="00836C33"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  <w:t xml:space="preserve">.        </w:t>
      </w:r>
    </w:p>
    <w:p w14:paraId="540C95EA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5"/>
          <w:sz w:val="24"/>
          <w:szCs w:val="24"/>
          <w:lang w:eastAsia="es-AR"/>
        </w:rPr>
      </w:pPr>
    </w:p>
    <w:p w14:paraId="01E018AA" w14:textId="77777777" w:rsidR="00FF6CE6" w:rsidRDefault="00FF6CE6" w:rsidP="00FF6C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5"/>
          <w:sz w:val="24"/>
          <w:szCs w:val="24"/>
          <w:lang w:eastAsia="es-AR"/>
        </w:rPr>
      </w:pPr>
    </w:p>
    <w:p w14:paraId="750C181F" w14:textId="734E7365" w:rsidR="00FF6CE6" w:rsidRDefault="00FF6CE6">
      <w:pPr>
        <w:rPr>
          <w:b/>
        </w:rPr>
      </w:pPr>
      <w:r>
        <w:rPr>
          <w:b/>
        </w:rPr>
        <w:br w:type="page"/>
      </w:r>
    </w:p>
    <w:p w14:paraId="23ADDFC8" w14:textId="77777777" w:rsidR="00FF6CE6" w:rsidRDefault="00FF6CE6" w:rsidP="00AB0429">
      <w:pPr>
        <w:pStyle w:val="Textoindependiente"/>
        <w:rPr>
          <w:b/>
        </w:rPr>
      </w:pPr>
    </w:p>
    <w:p w14:paraId="4E63E6BD" w14:textId="77777777" w:rsidR="00FF6CE6" w:rsidRPr="009F5128" w:rsidRDefault="00FF6CE6" w:rsidP="00AB0429">
      <w:pPr>
        <w:pStyle w:val="Textoindependiente"/>
        <w:rPr>
          <w:rFonts w:cstheme="minorHAnsi"/>
          <w:b/>
        </w:rPr>
      </w:pPr>
    </w:p>
    <w:p w14:paraId="5BC96BDE" w14:textId="77777777" w:rsidR="00DA7133" w:rsidRPr="009F5128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b/>
          <w:sz w:val="24"/>
          <w:szCs w:val="24"/>
        </w:rPr>
        <w:t>INTRODUCCIÓN:</w:t>
      </w:r>
    </w:p>
    <w:p w14:paraId="60DD2400" w14:textId="46A08516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 xml:space="preserve">Canal </w:t>
      </w:r>
      <w:proofErr w:type="spellStart"/>
      <w:r w:rsidRPr="009F5128">
        <w:rPr>
          <w:rFonts w:cstheme="minorHAnsi"/>
          <w:sz w:val="24"/>
          <w:szCs w:val="24"/>
        </w:rPr>
        <w:t>Show</w:t>
      </w:r>
      <w:r w:rsidR="000D706B">
        <w:rPr>
          <w:rFonts w:cstheme="minorHAnsi"/>
          <w:sz w:val="24"/>
          <w:szCs w:val="24"/>
        </w:rPr>
        <w:t>S</w:t>
      </w:r>
      <w:r w:rsidRPr="009F5128">
        <w:rPr>
          <w:rFonts w:cstheme="minorHAnsi"/>
          <w:sz w:val="24"/>
          <w:szCs w:val="24"/>
        </w:rPr>
        <w:t>port</w:t>
      </w:r>
      <w:proofErr w:type="spellEnd"/>
      <w:r w:rsidRPr="009F5128">
        <w:rPr>
          <w:rFonts w:cstheme="minorHAnsi"/>
          <w:sz w:val="24"/>
          <w:szCs w:val="24"/>
        </w:rPr>
        <w:t xml:space="preserve"> es el primer y único canal de deportes de Córdoba, con 25 años de trayectoria y</w:t>
      </w:r>
      <w:r w:rsidR="000D706B">
        <w:rPr>
          <w:rFonts w:cstheme="minorHAnsi"/>
          <w:sz w:val="24"/>
          <w:szCs w:val="24"/>
        </w:rPr>
        <w:t xml:space="preserve"> con</w:t>
      </w:r>
      <w:r w:rsidRPr="009F5128">
        <w:rPr>
          <w:rFonts w:cstheme="minorHAnsi"/>
          <w:sz w:val="24"/>
          <w:szCs w:val="24"/>
        </w:rPr>
        <w:t xml:space="preserve"> un equipo de profesionales, técnicos, periodistas y productores cubriendo todo lo relacionado con el deporte local. Es el canal del deporte en Córdoba, con transmisiones en vivo y cobertura de los ev</w:t>
      </w:r>
      <w:r w:rsidR="000D706B">
        <w:rPr>
          <w:rFonts w:cstheme="minorHAnsi"/>
          <w:sz w:val="24"/>
          <w:szCs w:val="24"/>
        </w:rPr>
        <w:t>entos deportivos más importantes</w:t>
      </w:r>
      <w:r w:rsidRPr="009F5128">
        <w:rPr>
          <w:rFonts w:cstheme="minorHAnsi"/>
          <w:sz w:val="24"/>
          <w:szCs w:val="24"/>
        </w:rPr>
        <w:t>.</w:t>
      </w:r>
    </w:p>
    <w:p w14:paraId="1EBB0538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>Cuenta con 40 programas en su grilla de contenido 100% local y transmite las 24 horas en calidad HD. Es reconocido por su independencia, pluralismo y compromiso con la sociedad, realizando más de 80 eventos por año que involucran no solo al deporte como actividad, sino también el efecto social y solidario que este genera.</w:t>
      </w:r>
    </w:p>
    <w:p w14:paraId="046B1393" w14:textId="1BB6266D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  <w:shd w:val="clear" w:color="auto" w:fill="FFFFFF"/>
        </w:rPr>
        <w:t xml:space="preserve">El alcance de su transmisión llega a las principales ciudades del interior tales como Villa María, San Francisco, Río Cuarto, Marcos Juárez, Bell </w:t>
      </w:r>
      <w:proofErr w:type="spellStart"/>
      <w:r w:rsidRPr="009F5128">
        <w:rPr>
          <w:rFonts w:cstheme="minorHAnsi"/>
          <w:sz w:val="24"/>
          <w:szCs w:val="24"/>
          <w:shd w:val="clear" w:color="auto" w:fill="FFFFFF"/>
        </w:rPr>
        <w:t>Ville</w:t>
      </w:r>
      <w:proofErr w:type="spellEnd"/>
      <w:r w:rsidRPr="009F5128">
        <w:rPr>
          <w:rFonts w:cstheme="minorHAnsi"/>
          <w:sz w:val="24"/>
          <w:szCs w:val="24"/>
          <w:shd w:val="clear" w:color="auto" w:fill="FFFFFF"/>
        </w:rPr>
        <w:t xml:space="preserve">, la zona del Valle de Punilla, todo Sierras Chicas, Villa Dolores, </w:t>
      </w:r>
      <w:r w:rsidR="000D706B">
        <w:rPr>
          <w:rFonts w:cstheme="minorHAnsi"/>
          <w:sz w:val="24"/>
          <w:szCs w:val="24"/>
          <w:shd w:val="clear" w:color="auto" w:fill="FFFFFF"/>
        </w:rPr>
        <w:t>entre otros,</w:t>
      </w:r>
      <w:r w:rsidRPr="009F5128">
        <w:rPr>
          <w:rFonts w:cstheme="minorHAnsi"/>
          <w:sz w:val="24"/>
          <w:szCs w:val="24"/>
          <w:shd w:val="clear" w:color="auto" w:fill="FFFFFF"/>
        </w:rPr>
        <w:t xml:space="preserve"> llegando al 80% del mercado del interior de la Provincia.</w:t>
      </w:r>
    </w:p>
    <w:p w14:paraId="4F08775A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 xml:space="preserve">Con el objetivo de seguir estando cerca de los cordobeses, refuerza su trabajo diariamente en su web y redes sociales, informando minuto a minuto las noticias deportivas del ámbito local e internacional. </w:t>
      </w:r>
    </w:p>
    <w:p w14:paraId="12D793DC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7350226E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130A2938" w14:textId="77777777" w:rsidR="004571ED" w:rsidRDefault="004571ED" w:rsidP="004571E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CONTEXTO:</w:t>
      </w:r>
    </w:p>
    <w:p w14:paraId="07DC1267" w14:textId="77777777" w:rsidR="004571ED" w:rsidRDefault="004571ED" w:rsidP="004571ED">
      <w:pPr>
        <w:jc w:val="both"/>
        <w:rPr>
          <w:rFonts w:cstheme="minorHAnsi"/>
          <w:color w:val="1C2022"/>
          <w:shd w:val="clear" w:color="auto" w:fill="FFFFFF"/>
        </w:rPr>
      </w:pPr>
      <w:r>
        <w:rPr>
          <w:rFonts w:cstheme="minorHAnsi"/>
          <w:color w:val="333333"/>
        </w:rPr>
        <w:t xml:space="preserve">En el contexto del aislamiento social obligatorio, </w:t>
      </w:r>
      <w:r>
        <w:rPr>
          <w:rStyle w:val="Textoennegrita"/>
          <w:rFonts w:cstheme="minorHAnsi"/>
          <w:color w:val="333333"/>
        </w:rPr>
        <w:t>la nueva flexibilización en la cuarentena permitió pasar de fase 1 a Fase 2 a muchos cordobeses</w:t>
      </w:r>
      <w:r>
        <w:rPr>
          <w:rFonts w:cstheme="minorHAnsi"/>
          <w:color w:val="333333"/>
        </w:rPr>
        <w:t xml:space="preserve">. En ese marco el canal buscó concientizar a los ciudadanos para que sigan los protocolos y evitar el contagio de COVID-19, de manera que los movilice. Arengó y motivo a su gran equipo de seguidores para que jugaran el partido de sus vidas, saliendo a las calles nuevamente pero con responsabilidad, pensando en todos, en equipo: </w:t>
      </w:r>
      <w:r>
        <w:rPr>
          <w:rFonts w:cstheme="minorHAnsi"/>
          <w:b/>
          <w:color w:val="1C2022"/>
          <w:shd w:val="clear" w:color="auto" w:fill="FFFFFF"/>
        </w:rPr>
        <w:t xml:space="preserve">Hoy te toca salir a vos a la cancha. Salí a cuidarte y </w:t>
      </w:r>
      <w:proofErr w:type="spellStart"/>
      <w:r>
        <w:rPr>
          <w:rFonts w:cstheme="minorHAnsi"/>
          <w:b/>
          <w:color w:val="1C2022"/>
          <w:shd w:val="clear" w:color="auto" w:fill="FFFFFF"/>
        </w:rPr>
        <w:t>cuidanos</w:t>
      </w:r>
      <w:proofErr w:type="spellEnd"/>
      <w:r>
        <w:rPr>
          <w:rFonts w:cstheme="minorHAnsi"/>
          <w:b/>
          <w:color w:val="1C2022"/>
          <w:shd w:val="clear" w:color="auto" w:fill="FFFFFF"/>
        </w:rPr>
        <w:t>.</w:t>
      </w:r>
    </w:p>
    <w:p w14:paraId="58FA52FC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164E66F0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5D791DBE" w14:textId="77777777" w:rsidR="000D706B" w:rsidRDefault="000D70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A76D81F" w14:textId="77777777" w:rsidR="000D706B" w:rsidRDefault="000D706B" w:rsidP="00DA7133">
      <w:pPr>
        <w:jc w:val="both"/>
        <w:rPr>
          <w:rFonts w:cstheme="minorHAnsi"/>
          <w:b/>
          <w:sz w:val="24"/>
          <w:szCs w:val="24"/>
        </w:rPr>
      </w:pPr>
    </w:p>
    <w:p w14:paraId="0C4DC56D" w14:textId="77777777" w:rsidR="000D706B" w:rsidRDefault="000D706B" w:rsidP="00DA7133">
      <w:pPr>
        <w:jc w:val="both"/>
        <w:rPr>
          <w:rFonts w:cstheme="minorHAnsi"/>
          <w:b/>
          <w:sz w:val="24"/>
          <w:szCs w:val="24"/>
        </w:rPr>
      </w:pPr>
    </w:p>
    <w:p w14:paraId="1E9BA7DD" w14:textId="77777777" w:rsidR="000D706B" w:rsidRDefault="000D706B" w:rsidP="00DA7133">
      <w:pPr>
        <w:jc w:val="both"/>
        <w:rPr>
          <w:rFonts w:cstheme="minorHAnsi"/>
          <w:b/>
          <w:sz w:val="24"/>
          <w:szCs w:val="24"/>
        </w:rPr>
      </w:pPr>
    </w:p>
    <w:p w14:paraId="58CFD369" w14:textId="35ECEE27" w:rsidR="00DA7133" w:rsidRPr="009F5128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b/>
          <w:sz w:val="24"/>
          <w:szCs w:val="24"/>
        </w:rPr>
        <w:t>OBJETIVO:</w:t>
      </w:r>
    </w:p>
    <w:p w14:paraId="37EE5543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4D49B751" w14:textId="19F10E05" w:rsidR="00DA7133" w:rsidRPr="009F5128" w:rsidRDefault="00DA7133" w:rsidP="00DA713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128">
        <w:rPr>
          <w:rFonts w:asciiTheme="minorHAnsi" w:hAnsiTheme="minorHAnsi" w:cstheme="minorHAnsi"/>
          <w:sz w:val="24"/>
          <w:szCs w:val="24"/>
        </w:rPr>
        <w:t xml:space="preserve">Transmitir los valores de Canal </w:t>
      </w:r>
      <w:proofErr w:type="spellStart"/>
      <w:r w:rsidRPr="009F5128">
        <w:rPr>
          <w:rFonts w:asciiTheme="minorHAnsi" w:hAnsiTheme="minorHAnsi" w:cstheme="minorHAnsi"/>
          <w:sz w:val="24"/>
          <w:szCs w:val="24"/>
        </w:rPr>
        <w:t>ShowSport</w:t>
      </w:r>
      <w:proofErr w:type="spellEnd"/>
      <w:r w:rsidRPr="009F5128">
        <w:rPr>
          <w:rFonts w:asciiTheme="minorHAnsi" w:hAnsiTheme="minorHAnsi" w:cstheme="minorHAnsi"/>
          <w:sz w:val="24"/>
          <w:szCs w:val="24"/>
        </w:rPr>
        <w:t>, quien en sus 25 años se destacó por el compromiso social, con el deporte local y con los cordobeses</w:t>
      </w:r>
      <w:r w:rsidR="00EE61AE">
        <w:rPr>
          <w:rFonts w:asciiTheme="minorHAnsi" w:hAnsiTheme="minorHAnsi" w:cstheme="minorHAnsi"/>
          <w:sz w:val="24"/>
          <w:szCs w:val="24"/>
        </w:rPr>
        <w:t>:</w:t>
      </w:r>
      <w:r w:rsidRPr="009F5128">
        <w:rPr>
          <w:rFonts w:asciiTheme="minorHAnsi" w:hAnsiTheme="minorHAnsi" w:cstheme="minorHAnsi"/>
          <w:sz w:val="24"/>
          <w:szCs w:val="24"/>
        </w:rPr>
        <w:t xml:space="preserve"> </w:t>
      </w:r>
      <w:r w:rsidR="00EE61AE">
        <w:rPr>
          <w:rFonts w:asciiTheme="minorHAnsi" w:hAnsiTheme="minorHAnsi" w:cstheme="minorHAnsi"/>
          <w:sz w:val="24"/>
          <w:szCs w:val="24"/>
        </w:rPr>
        <w:t>c</w:t>
      </w:r>
      <w:r w:rsidRPr="009F5128">
        <w:rPr>
          <w:rFonts w:asciiTheme="minorHAnsi" w:hAnsiTheme="minorHAnsi" w:cstheme="minorHAnsi"/>
          <w:sz w:val="24"/>
          <w:szCs w:val="24"/>
        </w:rPr>
        <w:t>ooperación, trabajo en equipo, eficiencia y eficacia son los valores que tiene el Canal, y es justamente lo que necesitamos en este contexto de Covid-19 para así entre todos, ganar el “partido”.</w:t>
      </w:r>
    </w:p>
    <w:p w14:paraId="200A7F4F" w14:textId="77777777" w:rsidR="00DA7133" w:rsidRPr="009F5128" w:rsidRDefault="00DA7133" w:rsidP="00DA713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F5128">
        <w:rPr>
          <w:rFonts w:asciiTheme="minorHAnsi" w:hAnsiTheme="minorHAnsi" w:cstheme="minorHAnsi"/>
          <w:sz w:val="24"/>
          <w:szCs w:val="24"/>
        </w:rPr>
        <w:t>Branding</w:t>
      </w:r>
      <w:proofErr w:type="spellEnd"/>
      <w:r w:rsidRPr="009F5128">
        <w:rPr>
          <w:rFonts w:asciiTheme="minorHAnsi" w:hAnsiTheme="minorHAnsi" w:cstheme="minorHAnsi"/>
          <w:sz w:val="24"/>
          <w:szCs w:val="24"/>
        </w:rPr>
        <w:t>. En el marco de la pandemia del Coronavirus y su aniversario número 25.</w:t>
      </w:r>
    </w:p>
    <w:p w14:paraId="4DC2CE38" w14:textId="77777777" w:rsidR="00DA7133" w:rsidRPr="009F5128" w:rsidRDefault="00DA7133" w:rsidP="00DA713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128">
        <w:rPr>
          <w:rFonts w:asciiTheme="minorHAnsi" w:hAnsiTheme="minorHAnsi" w:cstheme="minorHAnsi"/>
          <w:sz w:val="24"/>
          <w:szCs w:val="24"/>
        </w:rPr>
        <w:t xml:space="preserve">Acción. </w:t>
      </w:r>
      <w:proofErr w:type="spellStart"/>
      <w:r w:rsidRPr="009F5128">
        <w:rPr>
          <w:rFonts w:asciiTheme="minorHAnsi" w:hAnsiTheme="minorHAnsi" w:cstheme="minorHAnsi"/>
          <w:sz w:val="24"/>
          <w:szCs w:val="24"/>
        </w:rPr>
        <w:t>Showsport</w:t>
      </w:r>
      <w:proofErr w:type="spellEnd"/>
      <w:r w:rsidRPr="009F5128">
        <w:rPr>
          <w:rFonts w:asciiTheme="minorHAnsi" w:hAnsiTheme="minorHAnsi" w:cstheme="minorHAnsi"/>
          <w:sz w:val="24"/>
          <w:szCs w:val="24"/>
        </w:rPr>
        <w:t xml:space="preserve"> busca acompañar a los cordobeses en este difícil contexto.</w:t>
      </w:r>
    </w:p>
    <w:p w14:paraId="456E0FFD" w14:textId="77777777" w:rsidR="00DA7133" w:rsidRPr="009F5128" w:rsidRDefault="00DA7133" w:rsidP="00DA7133">
      <w:pPr>
        <w:pStyle w:val="Prrafodelista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827FD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78D2EEE5" w14:textId="77777777" w:rsidR="00DA7133" w:rsidRPr="009F5128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b/>
          <w:sz w:val="24"/>
          <w:szCs w:val="24"/>
        </w:rPr>
        <w:t>PÚBLICO:</w:t>
      </w:r>
    </w:p>
    <w:p w14:paraId="2B829568" w14:textId="22F03A27" w:rsidR="00DA7133" w:rsidRDefault="00DA7133" w:rsidP="00DA713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5128">
        <w:rPr>
          <w:rFonts w:asciiTheme="minorHAnsi" w:hAnsiTheme="minorHAnsi" w:cstheme="minorHAnsi"/>
          <w:sz w:val="24"/>
          <w:szCs w:val="24"/>
        </w:rPr>
        <w:t>Ciudadanos de la P</w:t>
      </w:r>
      <w:r w:rsidR="00F169EF">
        <w:rPr>
          <w:rFonts w:asciiTheme="minorHAnsi" w:hAnsiTheme="minorHAnsi" w:cstheme="minorHAnsi"/>
          <w:sz w:val="24"/>
          <w:szCs w:val="24"/>
        </w:rPr>
        <w:t>rovincia de Córdoba.</w:t>
      </w:r>
    </w:p>
    <w:p w14:paraId="7FCA80C6" w14:textId="77777777" w:rsidR="00F169EF" w:rsidRPr="009F5128" w:rsidRDefault="00F169EF" w:rsidP="00F169EF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4BAA85C1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67DA282F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7AC02701" w14:textId="77777777" w:rsidR="00F169EF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b/>
          <w:sz w:val="24"/>
          <w:szCs w:val="24"/>
        </w:rPr>
        <w:t>MENSAJE:</w:t>
      </w:r>
    </w:p>
    <w:p w14:paraId="5A51D94E" w14:textId="38A54846" w:rsidR="00DA7133" w:rsidRPr="00F169EF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F169EF">
        <w:rPr>
          <w:rFonts w:cstheme="minorHAnsi"/>
          <w:b/>
          <w:sz w:val="24"/>
          <w:szCs w:val="24"/>
        </w:rPr>
        <w:br/>
        <w:t xml:space="preserve"> “SALIMOS A LA CANCHA. ESTE PARTIDO LO GANAMOS ENTRE TODOS”</w:t>
      </w:r>
    </w:p>
    <w:p w14:paraId="110A5D01" w14:textId="77777777" w:rsidR="00DA7133" w:rsidRPr="009F5128" w:rsidRDefault="00DA7133" w:rsidP="00DA7133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ab/>
      </w:r>
    </w:p>
    <w:p w14:paraId="559EB6C5" w14:textId="77777777" w:rsidR="00DA7133" w:rsidRPr="009F5128" w:rsidRDefault="00DA7133" w:rsidP="00DA7133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</w:p>
    <w:p w14:paraId="5489A8AC" w14:textId="77777777" w:rsidR="000D706B" w:rsidRDefault="000D70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A061BE" w14:textId="77777777" w:rsidR="00F169EF" w:rsidRDefault="00F169EF" w:rsidP="00DA7133">
      <w:pPr>
        <w:tabs>
          <w:tab w:val="left" w:pos="6450"/>
        </w:tabs>
        <w:jc w:val="both"/>
        <w:rPr>
          <w:rFonts w:cstheme="minorHAnsi"/>
          <w:b/>
          <w:sz w:val="24"/>
          <w:szCs w:val="24"/>
        </w:rPr>
      </w:pPr>
    </w:p>
    <w:p w14:paraId="7CD27050" w14:textId="77777777" w:rsidR="00F169EF" w:rsidRDefault="00F169EF" w:rsidP="00DA7133">
      <w:pPr>
        <w:tabs>
          <w:tab w:val="left" w:pos="6450"/>
        </w:tabs>
        <w:jc w:val="both"/>
        <w:rPr>
          <w:rFonts w:cstheme="minorHAnsi"/>
          <w:b/>
          <w:sz w:val="24"/>
          <w:szCs w:val="24"/>
        </w:rPr>
      </w:pPr>
    </w:p>
    <w:p w14:paraId="302BB968" w14:textId="77777777" w:rsidR="00F169EF" w:rsidRDefault="00F169EF" w:rsidP="00DA7133">
      <w:pPr>
        <w:tabs>
          <w:tab w:val="left" w:pos="6450"/>
        </w:tabs>
        <w:jc w:val="both"/>
        <w:rPr>
          <w:rFonts w:cstheme="minorHAnsi"/>
          <w:b/>
          <w:sz w:val="24"/>
          <w:szCs w:val="24"/>
        </w:rPr>
      </w:pPr>
    </w:p>
    <w:p w14:paraId="44D68160" w14:textId="548384C7" w:rsidR="00DA7133" w:rsidRPr="009F5128" w:rsidRDefault="00DA7133" w:rsidP="00DA7133">
      <w:pPr>
        <w:tabs>
          <w:tab w:val="left" w:pos="6450"/>
        </w:tabs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b/>
          <w:sz w:val="24"/>
          <w:szCs w:val="24"/>
        </w:rPr>
        <w:t>ESTRATÉGIA Y EJECUCIÓN:</w:t>
      </w:r>
    </w:p>
    <w:p w14:paraId="742E2999" w14:textId="77777777" w:rsidR="00DA7133" w:rsidRPr="009F5128" w:rsidRDefault="00DA7133" w:rsidP="00DA7133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</w:p>
    <w:p w14:paraId="29FEB7BD" w14:textId="77777777" w:rsidR="00DA7133" w:rsidRDefault="00DA7133" w:rsidP="00DA7133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>La estrategia se basó en la exposición de imágenes vinculadas al deporte, clubes de barrio, chanchas, tribunas y lugares relacionados. En las mismas se reflejan dichos espacios vacíos, sin jugadores ni público. Resaltando en todo momento la responsabilidad a la hora de salir. La campaña se destacó por su video, y fue acompañado por cartelería en vía pública y difusión en medios tradicionales y digitales.</w:t>
      </w:r>
    </w:p>
    <w:p w14:paraId="2037DEE8" w14:textId="77777777" w:rsidR="00DA7133" w:rsidRPr="009F5128" w:rsidRDefault="00DA7133" w:rsidP="00DA7133">
      <w:pPr>
        <w:jc w:val="both"/>
        <w:rPr>
          <w:rFonts w:cstheme="minorHAnsi"/>
          <w:b/>
          <w:sz w:val="24"/>
          <w:szCs w:val="24"/>
        </w:rPr>
      </w:pPr>
      <w:r w:rsidRPr="009F5128">
        <w:rPr>
          <w:rFonts w:cstheme="minorHAnsi"/>
          <w:sz w:val="24"/>
          <w:szCs w:val="24"/>
        </w:rPr>
        <w:br/>
      </w:r>
      <w:r w:rsidRPr="009F5128">
        <w:rPr>
          <w:rFonts w:cstheme="minorHAnsi"/>
          <w:b/>
          <w:sz w:val="24"/>
          <w:szCs w:val="24"/>
        </w:rPr>
        <w:t>RESULTADOS:</w:t>
      </w:r>
      <w:r w:rsidRPr="009F5128">
        <w:rPr>
          <w:rFonts w:cstheme="minorHAnsi"/>
          <w:b/>
          <w:sz w:val="24"/>
          <w:szCs w:val="24"/>
        </w:rPr>
        <w:br/>
      </w:r>
    </w:p>
    <w:p w14:paraId="1A6F1C1C" w14:textId="77777777" w:rsidR="00DA7133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 xml:space="preserve">La campaña “Salimos a la Cancha” tuvo grandes repercusiones entre los cordobeses, ya que se sintieron identificados con las imágenes y el mensaje trasmitido. </w:t>
      </w:r>
    </w:p>
    <w:p w14:paraId="44C088F7" w14:textId="4289572F" w:rsidR="00E121D2" w:rsidRPr="001E23C5" w:rsidRDefault="00E121D2" w:rsidP="00E121D2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1E23C5">
        <w:rPr>
          <w:rStyle w:val="Textoennegrita"/>
          <w:rFonts w:asciiTheme="minorHAnsi" w:hAnsiTheme="minorHAnsi" w:cstheme="minorHAnsi"/>
          <w:color w:val="333333"/>
        </w:rPr>
        <w:t>El video fue compartido por los clubes en sus canales oficiales,</w:t>
      </w:r>
      <w:r w:rsidRPr="001E23C5">
        <w:rPr>
          <w:rFonts w:asciiTheme="minorHAnsi" w:hAnsiTheme="minorHAnsi" w:cstheme="minorHAnsi"/>
          <w:color w:val="333333"/>
        </w:rPr>
        <w:t> </w:t>
      </w:r>
      <w:r w:rsidR="00EE61AE">
        <w:rPr>
          <w:rFonts w:asciiTheme="minorHAnsi" w:hAnsiTheme="minorHAnsi" w:cstheme="minorHAnsi"/>
          <w:color w:val="333333"/>
        </w:rPr>
        <w:t>ya que</w:t>
      </w:r>
      <w:r w:rsidRPr="001E23C5">
        <w:rPr>
          <w:rFonts w:asciiTheme="minorHAnsi" w:hAnsiTheme="minorHAnsi" w:cstheme="minorHAnsi"/>
          <w:color w:val="333333"/>
        </w:rPr>
        <w:t xml:space="preserve"> es un mensaje que tiene una </w:t>
      </w:r>
      <w:proofErr w:type="spellStart"/>
      <w:r w:rsidRPr="001E23C5">
        <w:rPr>
          <w:rFonts w:asciiTheme="minorHAnsi" w:hAnsiTheme="minorHAnsi" w:cstheme="minorHAnsi"/>
          <w:color w:val="333333"/>
        </w:rPr>
        <w:t>sóla</w:t>
      </w:r>
      <w:proofErr w:type="spellEnd"/>
      <w:r w:rsidRPr="001E23C5">
        <w:rPr>
          <w:rFonts w:asciiTheme="minorHAnsi" w:hAnsiTheme="minorHAnsi" w:cstheme="minorHAnsi"/>
          <w:color w:val="333333"/>
        </w:rPr>
        <w:t xml:space="preserve"> camiseta: la de córdoba. </w:t>
      </w:r>
      <w:r w:rsidRPr="001E23C5">
        <w:rPr>
          <w:rStyle w:val="Textoennegrita"/>
          <w:rFonts w:asciiTheme="minorHAnsi" w:hAnsiTheme="minorHAnsi" w:cstheme="minorHAnsi"/>
          <w:color w:val="333333"/>
        </w:rPr>
        <w:t xml:space="preserve">“Salí a jugar, </w:t>
      </w:r>
      <w:proofErr w:type="spellStart"/>
      <w:r w:rsidRPr="001E23C5">
        <w:rPr>
          <w:rStyle w:val="Textoennegrita"/>
          <w:rFonts w:asciiTheme="minorHAnsi" w:hAnsiTheme="minorHAnsi" w:cstheme="minorHAnsi"/>
          <w:color w:val="333333"/>
        </w:rPr>
        <w:t>cuidate</w:t>
      </w:r>
      <w:proofErr w:type="spellEnd"/>
      <w:r w:rsidRPr="001E23C5">
        <w:rPr>
          <w:rStyle w:val="Textoennegrita"/>
          <w:rFonts w:asciiTheme="minorHAnsi" w:hAnsiTheme="minorHAnsi" w:cstheme="minorHAnsi"/>
          <w:color w:val="333333"/>
        </w:rPr>
        <w:t xml:space="preserve"> y </w:t>
      </w:r>
      <w:proofErr w:type="spellStart"/>
      <w:r w:rsidRPr="001E23C5">
        <w:rPr>
          <w:rStyle w:val="Textoennegrita"/>
          <w:rFonts w:asciiTheme="minorHAnsi" w:hAnsiTheme="minorHAnsi" w:cstheme="minorHAnsi"/>
          <w:color w:val="333333"/>
        </w:rPr>
        <w:t>cuidanos</w:t>
      </w:r>
      <w:proofErr w:type="spellEnd"/>
      <w:r w:rsidRPr="001E23C5">
        <w:rPr>
          <w:rStyle w:val="Textoennegrita"/>
          <w:rFonts w:asciiTheme="minorHAnsi" w:hAnsiTheme="minorHAnsi" w:cstheme="minorHAnsi"/>
          <w:color w:val="333333"/>
        </w:rPr>
        <w:t>”.</w:t>
      </w:r>
    </w:p>
    <w:p w14:paraId="33962FFF" w14:textId="29E26F6E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  <w:r w:rsidRPr="009F5128">
        <w:rPr>
          <w:rFonts w:cstheme="minorHAnsi"/>
          <w:sz w:val="24"/>
          <w:szCs w:val="24"/>
        </w:rPr>
        <w:t xml:space="preserve">Se generó un gran nivel de empatía con el público que comparte los valores del deporte, y del ciudadano cordobés que se destaca por su solidaridad y trabajo en equipo en los momentos difíciles. ESTE PARTIDO, LO GANAMOS ENTRE TODOS. </w:t>
      </w:r>
    </w:p>
    <w:p w14:paraId="23BC0A9A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7FEF7BED" w14:textId="77777777" w:rsidR="00DA7133" w:rsidRDefault="00DA7133" w:rsidP="00DA7133">
      <w:pPr>
        <w:jc w:val="both"/>
        <w:rPr>
          <w:rFonts w:cstheme="minorHAnsi"/>
          <w:sz w:val="24"/>
          <w:szCs w:val="24"/>
        </w:rPr>
      </w:pPr>
    </w:p>
    <w:p w14:paraId="18748680" w14:textId="4958AD6C" w:rsidR="00F169EF" w:rsidRDefault="00F169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E8AED8" w14:textId="77777777" w:rsidR="00F169EF" w:rsidRDefault="00F169EF" w:rsidP="00DA7133">
      <w:pPr>
        <w:jc w:val="both"/>
        <w:rPr>
          <w:rFonts w:cstheme="minorHAnsi"/>
          <w:sz w:val="32"/>
          <w:szCs w:val="32"/>
        </w:rPr>
      </w:pPr>
    </w:p>
    <w:p w14:paraId="6B884ADD" w14:textId="77777777" w:rsidR="00F169EF" w:rsidRDefault="00F169EF" w:rsidP="00DA7133">
      <w:pPr>
        <w:jc w:val="both"/>
        <w:rPr>
          <w:rFonts w:cstheme="minorHAnsi"/>
          <w:sz w:val="32"/>
          <w:szCs w:val="32"/>
        </w:rPr>
      </w:pPr>
    </w:p>
    <w:p w14:paraId="77FC1277" w14:textId="77777777" w:rsidR="00B8140A" w:rsidRDefault="00B8140A" w:rsidP="00B8140A">
      <w:pPr>
        <w:jc w:val="center"/>
        <w:rPr>
          <w:rFonts w:cstheme="minorHAnsi"/>
          <w:b/>
          <w:sz w:val="32"/>
          <w:szCs w:val="32"/>
        </w:rPr>
      </w:pPr>
    </w:p>
    <w:p w14:paraId="1C5D619C" w14:textId="77777777" w:rsidR="00B8140A" w:rsidRDefault="00B8140A" w:rsidP="00B8140A">
      <w:pPr>
        <w:jc w:val="center"/>
        <w:rPr>
          <w:rFonts w:cstheme="minorHAnsi"/>
          <w:b/>
          <w:sz w:val="32"/>
          <w:szCs w:val="32"/>
        </w:rPr>
      </w:pPr>
    </w:p>
    <w:p w14:paraId="6A01E8AA" w14:textId="65B95410" w:rsidR="00F169EF" w:rsidRDefault="00B8140A" w:rsidP="00B8140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TV</w:t>
      </w:r>
    </w:p>
    <w:p w14:paraId="4576533F" w14:textId="77777777" w:rsidR="00B8140A" w:rsidRPr="00B8140A" w:rsidRDefault="00B8140A" w:rsidP="00B8140A">
      <w:pPr>
        <w:jc w:val="center"/>
        <w:rPr>
          <w:rFonts w:cstheme="minorHAnsi"/>
          <w:b/>
          <w:sz w:val="44"/>
          <w:szCs w:val="44"/>
        </w:rPr>
      </w:pPr>
    </w:p>
    <w:p w14:paraId="217225F7" w14:textId="77777777" w:rsidR="00DA7133" w:rsidRPr="00B8140A" w:rsidRDefault="0075562A" w:rsidP="00B8140A">
      <w:pPr>
        <w:jc w:val="center"/>
        <w:rPr>
          <w:rFonts w:cstheme="minorHAnsi"/>
          <w:sz w:val="44"/>
          <w:szCs w:val="44"/>
        </w:rPr>
      </w:pPr>
      <w:hyperlink r:id="rId8" w:history="1">
        <w:r w:rsidR="00DA7133" w:rsidRPr="00B8140A">
          <w:rPr>
            <w:rStyle w:val="Hipervnculo"/>
            <w:rFonts w:cstheme="minorHAnsi"/>
            <w:sz w:val="44"/>
            <w:szCs w:val="44"/>
          </w:rPr>
          <w:t>https://youtu.be/WSSaEQAPjpk</w:t>
        </w:r>
      </w:hyperlink>
    </w:p>
    <w:p w14:paraId="332739BE" w14:textId="77777777" w:rsidR="00DA7133" w:rsidRPr="00F169EF" w:rsidRDefault="00DA7133" w:rsidP="00DA7133">
      <w:pPr>
        <w:jc w:val="both"/>
        <w:rPr>
          <w:rFonts w:cstheme="minorHAnsi"/>
          <w:sz w:val="32"/>
          <w:szCs w:val="32"/>
        </w:rPr>
      </w:pPr>
    </w:p>
    <w:p w14:paraId="02DEECAB" w14:textId="77777777" w:rsidR="00DA7133" w:rsidRPr="009F5128" w:rsidRDefault="00DA7133" w:rsidP="00DA7133">
      <w:pPr>
        <w:jc w:val="both"/>
        <w:rPr>
          <w:rFonts w:cstheme="minorHAnsi"/>
          <w:sz w:val="24"/>
          <w:szCs w:val="24"/>
        </w:rPr>
      </w:pPr>
    </w:p>
    <w:p w14:paraId="349EBA86" w14:textId="77777777" w:rsidR="00EE61AE" w:rsidRDefault="00EE61AE" w:rsidP="00DA7133">
      <w:pPr>
        <w:pStyle w:val="Textoindependiente"/>
        <w:rPr>
          <w:rFonts w:cstheme="minorHAnsi"/>
          <w:sz w:val="28"/>
          <w:szCs w:val="28"/>
        </w:rPr>
      </w:pPr>
    </w:p>
    <w:p w14:paraId="48668983" w14:textId="54D3F1D3" w:rsidR="00EE61AE" w:rsidRPr="009F5128" w:rsidRDefault="00EE61AE" w:rsidP="00DA7133">
      <w:pPr>
        <w:pStyle w:val="Textoindependiente"/>
        <w:rPr>
          <w:rFonts w:cstheme="minorHAnsi"/>
          <w:sz w:val="28"/>
          <w:szCs w:val="28"/>
        </w:rPr>
      </w:pPr>
    </w:p>
    <w:sectPr w:rsidR="00EE61AE" w:rsidRPr="009F51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4F14" w14:textId="77777777" w:rsidR="0075562A" w:rsidRDefault="0075562A" w:rsidP="00FF6CE6">
      <w:pPr>
        <w:spacing w:after="0" w:line="240" w:lineRule="auto"/>
      </w:pPr>
      <w:r>
        <w:separator/>
      </w:r>
    </w:p>
  </w:endnote>
  <w:endnote w:type="continuationSeparator" w:id="0">
    <w:p w14:paraId="5A6C6573" w14:textId="77777777" w:rsidR="0075562A" w:rsidRDefault="0075562A" w:rsidP="00FF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4958" w14:textId="5E76E681" w:rsidR="00FF6CE6" w:rsidRDefault="00FF6CE6" w:rsidP="00FF6CE6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1275C805" wp14:editId="0DFCA955">
          <wp:extent cx="7143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427C" w14:textId="77777777" w:rsidR="0075562A" w:rsidRDefault="0075562A" w:rsidP="00FF6CE6">
      <w:pPr>
        <w:spacing w:after="0" w:line="240" w:lineRule="auto"/>
      </w:pPr>
      <w:r>
        <w:separator/>
      </w:r>
    </w:p>
  </w:footnote>
  <w:footnote w:type="continuationSeparator" w:id="0">
    <w:p w14:paraId="36718022" w14:textId="77777777" w:rsidR="0075562A" w:rsidRDefault="0075562A" w:rsidP="00FF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2BE1" w14:textId="2DBA86DE" w:rsidR="00FF6CE6" w:rsidRDefault="00FF6CE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7D4AD17" wp14:editId="47565736">
          <wp:simplePos x="0" y="0"/>
          <wp:positionH relativeFrom="page">
            <wp:posOffset>-123825</wp:posOffset>
          </wp:positionH>
          <wp:positionV relativeFrom="paragraph">
            <wp:posOffset>-445135</wp:posOffset>
          </wp:positionV>
          <wp:extent cx="7696835" cy="8286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e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3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E46901" w14:textId="77777777" w:rsidR="00FF6CE6" w:rsidRDefault="00FF6C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7442"/>
    <w:multiLevelType w:val="hybridMultilevel"/>
    <w:tmpl w:val="51DCB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7B"/>
    <w:rsid w:val="00007C30"/>
    <w:rsid w:val="000117F9"/>
    <w:rsid w:val="00022BDF"/>
    <w:rsid w:val="0007213B"/>
    <w:rsid w:val="000C37C5"/>
    <w:rsid w:val="000D706B"/>
    <w:rsid w:val="00147E0E"/>
    <w:rsid w:val="001815FB"/>
    <w:rsid w:val="001A79E0"/>
    <w:rsid w:val="001E6E84"/>
    <w:rsid w:val="001F5E83"/>
    <w:rsid w:val="0023053B"/>
    <w:rsid w:val="00233AE2"/>
    <w:rsid w:val="002A002F"/>
    <w:rsid w:val="002B0155"/>
    <w:rsid w:val="00312147"/>
    <w:rsid w:val="00313237"/>
    <w:rsid w:val="00327E38"/>
    <w:rsid w:val="0035098F"/>
    <w:rsid w:val="003A0C47"/>
    <w:rsid w:val="003D6B06"/>
    <w:rsid w:val="003F7AB3"/>
    <w:rsid w:val="00441D7E"/>
    <w:rsid w:val="004571ED"/>
    <w:rsid w:val="004918BD"/>
    <w:rsid w:val="004D064C"/>
    <w:rsid w:val="004F3309"/>
    <w:rsid w:val="0053744E"/>
    <w:rsid w:val="005F075B"/>
    <w:rsid w:val="00600336"/>
    <w:rsid w:val="00603B1B"/>
    <w:rsid w:val="00605A74"/>
    <w:rsid w:val="006430EB"/>
    <w:rsid w:val="00645853"/>
    <w:rsid w:val="00657C7C"/>
    <w:rsid w:val="006613B3"/>
    <w:rsid w:val="006B6E00"/>
    <w:rsid w:val="007044A3"/>
    <w:rsid w:val="00752B79"/>
    <w:rsid w:val="0075562A"/>
    <w:rsid w:val="007A6195"/>
    <w:rsid w:val="007C02AB"/>
    <w:rsid w:val="007D659F"/>
    <w:rsid w:val="007F75AB"/>
    <w:rsid w:val="008533F9"/>
    <w:rsid w:val="008A7598"/>
    <w:rsid w:val="008B1A8D"/>
    <w:rsid w:val="00914978"/>
    <w:rsid w:val="0096490E"/>
    <w:rsid w:val="009C500C"/>
    <w:rsid w:val="009F5128"/>
    <w:rsid w:val="00A12205"/>
    <w:rsid w:val="00A44074"/>
    <w:rsid w:val="00A53281"/>
    <w:rsid w:val="00AB0429"/>
    <w:rsid w:val="00AC2CEC"/>
    <w:rsid w:val="00AD17F3"/>
    <w:rsid w:val="00AF4576"/>
    <w:rsid w:val="00B8140A"/>
    <w:rsid w:val="00BF5CC6"/>
    <w:rsid w:val="00BF5F52"/>
    <w:rsid w:val="00C2599B"/>
    <w:rsid w:val="00C358FF"/>
    <w:rsid w:val="00C900BD"/>
    <w:rsid w:val="00CB4225"/>
    <w:rsid w:val="00CC6041"/>
    <w:rsid w:val="00CD463F"/>
    <w:rsid w:val="00D00E45"/>
    <w:rsid w:val="00D13D14"/>
    <w:rsid w:val="00D275BF"/>
    <w:rsid w:val="00D31A3B"/>
    <w:rsid w:val="00D579D7"/>
    <w:rsid w:val="00D86A2B"/>
    <w:rsid w:val="00DA7133"/>
    <w:rsid w:val="00E121D2"/>
    <w:rsid w:val="00E21E94"/>
    <w:rsid w:val="00E2381B"/>
    <w:rsid w:val="00E3517B"/>
    <w:rsid w:val="00E61FAD"/>
    <w:rsid w:val="00E85959"/>
    <w:rsid w:val="00EE61AE"/>
    <w:rsid w:val="00F06521"/>
    <w:rsid w:val="00F169EF"/>
    <w:rsid w:val="00F60FDA"/>
    <w:rsid w:val="00F67043"/>
    <w:rsid w:val="00F879A5"/>
    <w:rsid w:val="00FA74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E0EC"/>
  <w15:chartTrackingRefBased/>
  <w15:docId w15:val="{F0FDE273-E512-451A-96CA-CBA4EC1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5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35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517B"/>
  </w:style>
  <w:style w:type="character" w:customStyle="1" w:styleId="Ttulo1Car">
    <w:name w:val="Título 1 Car"/>
    <w:basedOn w:val="Fuentedeprrafopredeter"/>
    <w:link w:val="Ttulo1"/>
    <w:uiPriority w:val="9"/>
    <w:rsid w:val="00C25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C2599B"/>
    <w:pPr>
      <w:ind w:left="283" w:hanging="283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0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2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2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CE6"/>
  </w:style>
  <w:style w:type="paragraph" w:styleId="Piedepgina">
    <w:name w:val="footer"/>
    <w:basedOn w:val="Normal"/>
    <w:link w:val="PiedepginaCar"/>
    <w:uiPriority w:val="99"/>
    <w:unhideWhenUsed/>
    <w:rsid w:val="00F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E6"/>
  </w:style>
  <w:style w:type="character" w:styleId="Hipervnculo">
    <w:name w:val="Hyperlink"/>
    <w:basedOn w:val="Fuentedeprrafopredeter"/>
    <w:uiPriority w:val="99"/>
    <w:unhideWhenUsed/>
    <w:rsid w:val="0007213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FA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F5CC6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DA7133"/>
    <w:pPr>
      <w:spacing w:after="0" w:line="276" w:lineRule="auto"/>
      <w:ind w:left="720"/>
      <w:contextualSpacing/>
    </w:pPr>
    <w:rPr>
      <w:rFonts w:ascii="Arial" w:eastAsia="Arial" w:hAnsi="Arial" w:cs="Arial"/>
      <w:lang w:eastAsia="es-AR"/>
    </w:rPr>
  </w:style>
  <w:style w:type="character" w:customStyle="1" w:styleId="PrrafodelistaCar">
    <w:name w:val="Párrafo de lista Car"/>
    <w:link w:val="Prrafodelista"/>
    <w:uiPriority w:val="34"/>
    <w:rsid w:val="00DA7133"/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SaEQAPj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AF54-2DEE-44B8-BFB2-CB5392E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JPG</dc:creator>
  <cp:keywords/>
  <dc:description/>
  <cp:lastModifiedBy>JPG</cp:lastModifiedBy>
  <cp:revision>5</cp:revision>
  <dcterms:created xsi:type="dcterms:W3CDTF">2020-06-30T11:47:00Z</dcterms:created>
  <dcterms:modified xsi:type="dcterms:W3CDTF">2020-07-01T10:56:00Z</dcterms:modified>
</cp:coreProperties>
</file>